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362C44" w14:textId="545C2574" w:rsidR="009759DA" w:rsidRPr="00432E36" w:rsidRDefault="009759DA" w:rsidP="009759DA">
      <w:pPr>
        <w:rPr>
          <w:rFonts w:ascii="Euphorigenic" w:hAnsi="Euphorigenic"/>
          <w:b/>
          <w:bCs/>
          <w:u w:val="single"/>
          <w:lang w:val="en-PH"/>
        </w:rPr>
      </w:pPr>
      <w:r w:rsidRPr="00432E36">
        <w:rPr>
          <w:rFonts w:ascii="Euphorigenic" w:hAnsi="Euphorigenic"/>
          <w:b/>
          <w:bCs/>
          <w:u w:val="single"/>
          <w:lang w:val="en-PH"/>
        </w:rPr>
        <w:t>WOR</w:t>
      </w:r>
      <w:r w:rsidR="00493527" w:rsidRPr="00432E36">
        <w:rPr>
          <w:rFonts w:ascii="Euphorigenic" w:hAnsi="Euphorigenic"/>
          <w:b/>
          <w:bCs/>
          <w:u w:val="single"/>
          <w:lang w:val="en-PH"/>
        </w:rPr>
        <w:t>D</w:t>
      </w:r>
      <w:r w:rsidRPr="00432E36">
        <w:rPr>
          <w:rFonts w:ascii="Euphorigenic" w:hAnsi="Euphorigenic"/>
          <w:b/>
          <w:bCs/>
          <w:u w:val="single"/>
          <w:lang w:val="en-PH"/>
        </w:rPr>
        <w:t>:</w:t>
      </w:r>
    </w:p>
    <w:p w14:paraId="1B322825" w14:textId="1E920A68" w:rsidR="00D54CE5" w:rsidRDefault="00CB7830" w:rsidP="00D54CE5">
      <w:pPr>
        <w:pStyle w:val="NoSpacing"/>
        <w:jc w:val="both"/>
        <w:rPr>
          <w:lang w:val="en-PH"/>
        </w:rPr>
      </w:pPr>
      <w:r>
        <w:rPr>
          <w:lang w:val="en-PH"/>
        </w:rPr>
        <w:t xml:space="preserve">I </w:t>
      </w:r>
      <w:r w:rsidR="007054B9">
        <w:rPr>
          <w:lang w:val="en-PH"/>
        </w:rPr>
        <w:t>lift</w:t>
      </w:r>
      <w:r>
        <w:rPr>
          <w:lang w:val="en-PH"/>
        </w:rPr>
        <w:t xml:space="preserve"> my Eyes</w:t>
      </w:r>
    </w:p>
    <w:p w14:paraId="63776E4E" w14:textId="1C4793A2" w:rsidR="00D54CE5" w:rsidRDefault="00D54CE5" w:rsidP="009759DA">
      <w:pPr>
        <w:pStyle w:val="NoSpacing"/>
        <w:rPr>
          <w:lang w:val="en-PH"/>
        </w:rPr>
      </w:pPr>
    </w:p>
    <w:p w14:paraId="1FE4B10E" w14:textId="0C57CD8D" w:rsidR="007054B9" w:rsidRPr="00432E36" w:rsidRDefault="00EC1519" w:rsidP="00432E36">
      <w:pPr>
        <w:rPr>
          <w:rFonts w:ascii="Euphorigenic" w:hAnsi="Euphorigenic"/>
          <w:b/>
          <w:bCs/>
          <w:u w:val="single"/>
          <w:lang w:val="en-PH"/>
        </w:rPr>
      </w:pPr>
      <w:r w:rsidRPr="00432E36">
        <w:rPr>
          <w:rFonts w:ascii="Euphorigenic" w:hAnsi="Euphorigenic"/>
          <w:b/>
          <w:bCs/>
          <w:u w:val="single"/>
          <w:lang w:val="en-PH"/>
        </w:rPr>
        <w:t xml:space="preserve">APPOINTED </w:t>
      </w:r>
      <w:r w:rsidR="007054B9" w:rsidRPr="00432E36">
        <w:rPr>
          <w:rFonts w:ascii="Euphorigenic" w:hAnsi="Euphorigenic"/>
          <w:b/>
          <w:bCs/>
          <w:u w:val="single"/>
          <w:lang w:val="en-PH"/>
        </w:rPr>
        <w:t>SCRIPTURE READINGS:</w:t>
      </w:r>
    </w:p>
    <w:p w14:paraId="657FAE4C" w14:textId="4F6EB348" w:rsidR="007054B9" w:rsidRDefault="002A45F2" w:rsidP="007054B9">
      <w:pPr>
        <w:pStyle w:val="ListParagraph"/>
        <w:numPr>
          <w:ilvl w:val="0"/>
          <w:numId w:val="3"/>
        </w:numPr>
        <w:jc w:val="both"/>
        <w:rPr>
          <w:b/>
          <w:bCs/>
          <w:u w:val="single"/>
          <w:lang w:val="en-PH"/>
        </w:rPr>
      </w:pPr>
      <w:hyperlink r:id="rId7" w:history="1">
        <w:r w:rsidR="00EC1519" w:rsidRPr="00EC1519">
          <w:rPr>
            <w:rStyle w:val="Hyperlink"/>
            <w:b/>
            <w:bCs/>
            <w:lang w:val="en-PH"/>
          </w:rPr>
          <w:t>Psalm 123</w:t>
        </w:r>
      </w:hyperlink>
    </w:p>
    <w:p w14:paraId="64E0BE06" w14:textId="15B841BD" w:rsidR="00EC1519" w:rsidRPr="00EC1519" w:rsidRDefault="002A45F2" w:rsidP="007054B9">
      <w:pPr>
        <w:pStyle w:val="ListParagraph"/>
        <w:numPr>
          <w:ilvl w:val="0"/>
          <w:numId w:val="3"/>
        </w:numPr>
        <w:jc w:val="both"/>
        <w:rPr>
          <w:rFonts w:cstheme="minorHAnsi"/>
          <w:b/>
          <w:bCs/>
          <w:u w:val="single"/>
          <w:lang w:val="en-PH"/>
        </w:rPr>
      </w:pPr>
      <w:hyperlink r:id="rId8" w:history="1">
        <w:r w:rsidR="00EC1519" w:rsidRPr="00EC1519">
          <w:rPr>
            <w:rStyle w:val="Hyperlink"/>
            <w:rFonts w:cstheme="minorHAnsi"/>
            <w:b/>
            <w:bCs/>
            <w:shd w:val="clear" w:color="auto" w:fill="FFFFFF"/>
          </w:rPr>
          <w:t>1 Thessalonians 5:1-11</w:t>
        </w:r>
      </w:hyperlink>
    </w:p>
    <w:p w14:paraId="58BE9C64" w14:textId="5C8A1B8D" w:rsidR="00EC1519" w:rsidRPr="00EC1519" w:rsidRDefault="002A45F2" w:rsidP="007054B9">
      <w:pPr>
        <w:pStyle w:val="ListParagraph"/>
        <w:numPr>
          <w:ilvl w:val="0"/>
          <w:numId w:val="3"/>
        </w:numPr>
        <w:jc w:val="both"/>
        <w:rPr>
          <w:rFonts w:cstheme="minorHAnsi"/>
          <w:b/>
          <w:bCs/>
          <w:u w:val="single"/>
          <w:lang w:val="en-PH"/>
        </w:rPr>
      </w:pPr>
      <w:hyperlink r:id="rId9" w:history="1">
        <w:r w:rsidR="00EC1519" w:rsidRPr="00EC1519">
          <w:rPr>
            <w:rStyle w:val="Hyperlink"/>
            <w:rFonts w:cstheme="minorHAnsi"/>
            <w:b/>
            <w:bCs/>
            <w:shd w:val="clear" w:color="auto" w:fill="FFFFFF"/>
          </w:rPr>
          <w:t>Matthew 25:14-30</w:t>
        </w:r>
      </w:hyperlink>
    </w:p>
    <w:p w14:paraId="10EDB049" w14:textId="44FC586C" w:rsidR="007E6115" w:rsidRPr="00432E36" w:rsidRDefault="00CB7830" w:rsidP="00432E36">
      <w:pPr>
        <w:rPr>
          <w:rFonts w:ascii="Euphorigenic" w:hAnsi="Euphorigenic"/>
          <w:b/>
          <w:bCs/>
          <w:u w:val="single"/>
          <w:lang w:val="en-PH"/>
        </w:rPr>
      </w:pPr>
      <w:r w:rsidRPr="00432E36">
        <w:rPr>
          <w:rFonts w:ascii="Euphorigenic" w:hAnsi="Euphorigenic"/>
          <w:b/>
          <w:bCs/>
          <w:u w:val="single"/>
          <w:lang w:val="en-PH"/>
        </w:rPr>
        <w:t>SCRIPTURE REFERENCE</w:t>
      </w:r>
      <w:r w:rsidR="00432E36">
        <w:rPr>
          <w:rFonts w:ascii="Euphorigenic" w:hAnsi="Euphorigenic"/>
          <w:b/>
          <w:bCs/>
          <w:u w:val="single"/>
          <w:lang w:val="en-PH"/>
        </w:rPr>
        <w:t xml:space="preserve"> FOR TODAY</w:t>
      </w:r>
      <w:r w:rsidR="00EC1519" w:rsidRPr="00432E36">
        <w:rPr>
          <w:rFonts w:ascii="Euphorigenic" w:hAnsi="Euphorigenic"/>
          <w:b/>
          <w:bCs/>
          <w:u w:val="single"/>
          <w:lang w:val="en-PH"/>
        </w:rPr>
        <w:t>:</w:t>
      </w:r>
    </w:p>
    <w:p w14:paraId="1F521A46" w14:textId="6C6EE3B4" w:rsidR="007054B9" w:rsidRDefault="007054B9" w:rsidP="003F189E">
      <w:pPr>
        <w:pStyle w:val="NormalWeb"/>
        <w:spacing w:before="0" w:beforeAutospacing="0" w:after="0" w:afterAutospacing="0"/>
        <w:rPr>
          <w:rFonts w:ascii="Arial" w:hAnsi="Arial" w:cs="Arial"/>
          <w:color w:val="000000"/>
          <w:sz w:val="22"/>
          <w:szCs w:val="22"/>
        </w:rPr>
      </w:pPr>
      <w:r w:rsidRPr="007054B9">
        <w:rPr>
          <w:rFonts w:ascii="Arial" w:hAnsi="Arial" w:cs="Arial"/>
          <w:color w:val="000000"/>
          <w:sz w:val="22"/>
          <w:szCs w:val="22"/>
        </w:rPr>
        <w:t>Where there is no vision, the people perish: but he that keepeth the law, happy is he</w:t>
      </w:r>
    </w:p>
    <w:p w14:paraId="6B37D90E" w14:textId="77777777" w:rsidR="007054B9" w:rsidRDefault="007054B9" w:rsidP="003F189E">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Proverbs 29:18</w:t>
      </w:r>
    </w:p>
    <w:p w14:paraId="7A6D2BD6" w14:textId="77777777" w:rsidR="007054B9" w:rsidRDefault="007054B9" w:rsidP="003F189E">
      <w:pPr>
        <w:pStyle w:val="NormalWeb"/>
        <w:spacing w:before="0" w:beforeAutospacing="0" w:after="0" w:afterAutospacing="0"/>
        <w:rPr>
          <w:rFonts w:ascii="Arial" w:hAnsi="Arial" w:cs="Arial"/>
          <w:color w:val="000000"/>
          <w:sz w:val="22"/>
          <w:szCs w:val="22"/>
        </w:rPr>
      </w:pPr>
    </w:p>
    <w:p w14:paraId="559E151A" w14:textId="588ED423" w:rsidR="003F189E" w:rsidRDefault="003F189E" w:rsidP="003F189E">
      <w:pPr>
        <w:pStyle w:val="NormalWeb"/>
        <w:spacing w:before="0" w:beforeAutospacing="0" w:after="0" w:afterAutospacing="0"/>
      </w:pPr>
      <w:r>
        <w:rPr>
          <w:rFonts w:ascii="Arial" w:hAnsi="Arial" w:cs="Arial"/>
          <w:color w:val="000000"/>
          <w:sz w:val="22"/>
          <w:szCs w:val="22"/>
        </w:rPr>
        <w:t>As the eyes of slaves look to the hand of their master, as the eyes of a female slave look to the hand of her mistress, so our eyes look to the Lord our God, till he shows us his mercy.</w:t>
      </w:r>
    </w:p>
    <w:p w14:paraId="2C9C79C3" w14:textId="77777777" w:rsidR="003F189E" w:rsidRDefault="003F189E" w:rsidP="003F189E">
      <w:pPr>
        <w:pStyle w:val="NormalWeb"/>
        <w:spacing w:before="0" w:beforeAutospacing="0" w:after="0" w:afterAutospacing="0"/>
      </w:pPr>
      <w:r>
        <w:rPr>
          <w:rFonts w:ascii="Arial" w:hAnsi="Arial" w:cs="Arial"/>
          <w:color w:val="000000"/>
          <w:sz w:val="22"/>
          <w:szCs w:val="22"/>
        </w:rPr>
        <w:t>Psalms 123:2 NIV</w:t>
      </w:r>
    </w:p>
    <w:p w14:paraId="1B4C08E3" w14:textId="77777777" w:rsidR="007054B9" w:rsidRDefault="007054B9" w:rsidP="007054B9">
      <w:pPr>
        <w:spacing w:after="0" w:line="240" w:lineRule="auto"/>
        <w:rPr>
          <w:rFonts w:ascii="Arial" w:eastAsia="Times New Roman" w:hAnsi="Arial" w:cs="Arial"/>
          <w:color w:val="000000"/>
        </w:rPr>
      </w:pPr>
    </w:p>
    <w:p w14:paraId="380C6A26" w14:textId="50A9C088" w:rsidR="007054B9" w:rsidRPr="007054B9" w:rsidRDefault="007054B9" w:rsidP="007054B9">
      <w:pPr>
        <w:spacing w:after="0" w:line="240" w:lineRule="auto"/>
        <w:rPr>
          <w:rFonts w:ascii="Times New Roman" w:eastAsia="Times New Roman" w:hAnsi="Times New Roman" w:cs="Times New Roman"/>
          <w:sz w:val="24"/>
          <w:szCs w:val="24"/>
        </w:rPr>
      </w:pPr>
      <w:r w:rsidRPr="007054B9">
        <w:rPr>
          <w:rFonts w:ascii="Arial" w:eastAsia="Times New Roman" w:hAnsi="Arial" w:cs="Arial"/>
          <w:color w:val="000000"/>
        </w:rPr>
        <w:t xml:space="preserve">'But you, </w:t>
      </w:r>
      <w:proofErr w:type="gramStart"/>
      <w:r w:rsidRPr="007054B9">
        <w:rPr>
          <w:rFonts w:ascii="Arial" w:eastAsia="Times New Roman" w:hAnsi="Arial" w:cs="Arial"/>
          <w:color w:val="000000"/>
        </w:rPr>
        <w:t>brothers</w:t>
      </w:r>
      <w:proofErr w:type="gramEnd"/>
      <w:r w:rsidRPr="007054B9">
        <w:rPr>
          <w:rFonts w:ascii="Arial" w:eastAsia="Times New Roman" w:hAnsi="Arial" w:cs="Arial"/>
          <w:color w:val="000000"/>
        </w:rPr>
        <w:t xml:space="preserve"> and sisters, are not in darkness so that this day should surprise you like a thief. You are all children of the light and children of the day. We do not belong to the night or to the darkness. For God did not appoint us to suffer wrath but to receive salvation through our Lord Jesus Christ. Therefore encourage one another and build each other up, just as in fact you are doing. '</w:t>
      </w:r>
    </w:p>
    <w:p w14:paraId="00C292D2" w14:textId="5B49B599" w:rsidR="003F189E" w:rsidRDefault="007054B9" w:rsidP="00432E36">
      <w:pPr>
        <w:spacing w:after="0" w:line="240" w:lineRule="auto"/>
        <w:rPr>
          <w:rFonts w:ascii="Times New Roman" w:eastAsia="Times New Roman" w:hAnsi="Times New Roman" w:cs="Times New Roman"/>
          <w:sz w:val="24"/>
          <w:szCs w:val="24"/>
        </w:rPr>
      </w:pPr>
      <w:r w:rsidRPr="007054B9">
        <w:rPr>
          <w:rFonts w:ascii="Arial" w:eastAsia="Times New Roman" w:hAnsi="Arial" w:cs="Arial"/>
          <w:color w:val="000000"/>
        </w:rPr>
        <w:t>1 Thessalonians 5:4-5,9,11</w:t>
      </w:r>
    </w:p>
    <w:p w14:paraId="35C89862" w14:textId="77777777" w:rsidR="00432E36" w:rsidRPr="00432E36" w:rsidRDefault="00432E36" w:rsidP="00432E36">
      <w:pPr>
        <w:spacing w:after="0" w:line="240" w:lineRule="auto"/>
        <w:rPr>
          <w:rFonts w:ascii="Times New Roman" w:eastAsia="Times New Roman" w:hAnsi="Times New Roman" w:cs="Times New Roman"/>
          <w:sz w:val="24"/>
          <w:szCs w:val="24"/>
        </w:rPr>
      </w:pPr>
    </w:p>
    <w:p w14:paraId="078AD0A1" w14:textId="77777777" w:rsidR="007054B9" w:rsidRPr="007054B9" w:rsidRDefault="007054B9" w:rsidP="007054B9">
      <w:pPr>
        <w:spacing w:after="0" w:line="240" w:lineRule="auto"/>
        <w:rPr>
          <w:rFonts w:ascii="Times New Roman" w:eastAsia="Times New Roman" w:hAnsi="Times New Roman" w:cs="Times New Roman"/>
          <w:sz w:val="24"/>
          <w:szCs w:val="24"/>
        </w:rPr>
      </w:pPr>
      <w:r w:rsidRPr="007054B9">
        <w:rPr>
          <w:rFonts w:ascii="Arial" w:eastAsia="Times New Roman" w:hAnsi="Arial" w:cs="Arial"/>
          <w:color w:val="000000"/>
        </w:rPr>
        <w:t xml:space="preserve">' “After a long </w:t>
      </w:r>
      <w:proofErr w:type="gramStart"/>
      <w:r w:rsidRPr="007054B9">
        <w:rPr>
          <w:rFonts w:ascii="Arial" w:eastAsia="Times New Roman" w:hAnsi="Arial" w:cs="Arial"/>
          <w:color w:val="000000"/>
        </w:rPr>
        <w:t>time</w:t>
      </w:r>
      <w:proofErr w:type="gramEnd"/>
      <w:r w:rsidRPr="007054B9">
        <w:rPr>
          <w:rFonts w:ascii="Arial" w:eastAsia="Times New Roman" w:hAnsi="Arial" w:cs="Arial"/>
          <w:color w:val="000000"/>
        </w:rPr>
        <w:t xml:space="preserve"> the master of those servants returned and settled accounts with them. The man who had received five bags of gold brought the other five. ‘Master,’ he said, ‘you entrusted me with five bags of gold. See, I have gained five more.’ “His master replied, ‘Well done, good and faithful servant! You have been faithful with a few things; I will put you in charge of many things. Come and share your master’s happiness!’ For whoever has will be given more, and they will have an abundance. </w:t>
      </w:r>
      <w:r w:rsidRPr="007054B9">
        <w:rPr>
          <w:rFonts w:ascii="Arial" w:eastAsia="Times New Roman" w:hAnsi="Arial" w:cs="Arial"/>
          <w:color w:val="000000"/>
        </w:rPr>
        <w:t>Whoever does not have, even what they have will be taken from them. '</w:t>
      </w:r>
    </w:p>
    <w:p w14:paraId="05034CE5" w14:textId="77777777" w:rsidR="007054B9" w:rsidRPr="007054B9" w:rsidRDefault="007054B9" w:rsidP="007054B9">
      <w:pPr>
        <w:spacing w:after="0" w:line="240" w:lineRule="auto"/>
        <w:rPr>
          <w:rFonts w:ascii="Times New Roman" w:eastAsia="Times New Roman" w:hAnsi="Times New Roman" w:cs="Times New Roman"/>
          <w:sz w:val="24"/>
          <w:szCs w:val="24"/>
        </w:rPr>
      </w:pPr>
      <w:r w:rsidRPr="007054B9">
        <w:rPr>
          <w:rFonts w:ascii="Arial" w:eastAsia="Times New Roman" w:hAnsi="Arial" w:cs="Arial"/>
          <w:color w:val="000000"/>
        </w:rPr>
        <w:t>Matthew 25:19-21,29</w:t>
      </w:r>
    </w:p>
    <w:p w14:paraId="227E1B03" w14:textId="77777777" w:rsidR="007054B9" w:rsidRDefault="007054B9" w:rsidP="007054B9">
      <w:pPr>
        <w:pStyle w:val="NormalWeb"/>
        <w:spacing w:before="0" w:beforeAutospacing="0" w:after="0" w:afterAutospacing="0"/>
        <w:rPr>
          <w:rFonts w:ascii="Arial" w:hAnsi="Arial" w:cs="Arial"/>
          <w:color w:val="000000"/>
          <w:sz w:val="22"/>
          <w:szCs w:val="22"/>
        </w:rPr>
      </w:pPr>
    </w:p>
    <w:p w14:paraId="78CE32C3" w14:textId="6F261199" w:rsidR="007054B9" w:rsidRDefault="007054B9" w:rsidP="007054B9">
      <w:pPr>
        <w:pStyle w:val="NormalWeb"/>
        <w:spacing w:before="0" w:beforeAutospacing="0" w:after="0" w:afterAutospacing="0"/>
      </w:pPr>
      <w:r>
        <w:rPr>
          <w:rFonts w:ascii="Arial" w:hAnsi="Arial" w:cs="Arial"/>
          <w:color w:val="000000"/>
          <w:sz w:val="22"/>
          <w:szCs w:val="22"/>
        </w:rPr>
        <w:t>Do not merely listen to the word, and so deceive yourselves. Do what it says.</w:t>
      </w:r>
    </w:p>
    <w:p w14:paraId="197E62E5" w14:textId="77777777" w:rsidR="007054B9" w:rsidRDefault="007054B9" w:rsidP="007054B9">
      <w:pPr>
        <w:pStyle w:val="NormalWeb"/>
        <w:spacing w:before="0" w:beforeAutospacing="0" w:after="0" w:afterAutospacing="0"/>
      </w:pPr>
      <w:r>
        <w:rPr>
          <w:rFonts w:ascii="Arial" w:hAnsi="Arial" w:cs="Arial"/>
          <w:color w:val="000000"/>
          <w:sz w:val="22"/>
          <w:szCs w:val="22"/>
        </w:rPr>
        <w:t>James 1:22 NIV</w:t>
      </w:r>
    </w:p>
    <w:p w14:paraId="3CEEC06B" w14:textId="77777777" w:rsidR="003F189E" w:rsidRDefault="003F189E" w:rsidP="007E6115">
      <w:pPr>
        <w:rPr>
          <w:b/>
          <w:bCs/>
          <w:u w:val="single"/>
          <w:lang w:val="en-PH"/>
        </w:rPr>
      </w:pPr>
    </w:p>
    <w:p w14:paraId="0564EDFA" w14:textId="641EFB28" w:rsidR="007054B9" w:rsidRDefault="007054B9" w:rsidP="007054B9">
      <w:pPr>
        <w:pStyle w:val="NormalWeb"/>
        <w:spacing w:before="0" w:beforeAutospacing="0" w:after="0" w:afterAutospacing="0"/>
      </w:pPr>
      <w:proofErr w:type="gramStart"/>
      <w:r>
        <w:rPr>
          <w:rFonts w:ascii="Arial" w:hAnsi="Arial" w:cs="Arial"/>
          <w:color w:val="000000"/>
          <w:sz w:val="22"/>
          <w:szCs w:val="22"/>
        </w:rPr>
        <w:t>Therefore</w:t>
      </w:r>
      <w:proofErr w:type="gramEnd"/>
      <w:r>
        <w:rPr>
          <w:rFonts w:ascii="Arial" w:hAnsi="Arial" w:cs="Arial"/>
          <w:color w:val="000000"/>
          <w:sz w:val="22"/>
          <w:szCs w:val="22"/>
        </w:rPr>
        <w:t xml:space="preserve"> go and make disciples of all nations, baptizing them in the name of the Father and of the Son and of the Holy </w:t>
      </w:r>
      <w:r w:rsidR="00432E36">
        <w:rPr>
          <w:rFonts w:ascii="Arial" w:hAnsi="Arial" w:cs="Arial"/>
          <w:color w:val="000000"/>
          <w:sz w:val="22"/>
          <w:szCs w:val="22"/>
        </w:rPr>
        <w:t>Spirit, and</w:t>
      </w:r>
      <w:r>
        <w:rPr>
          <w:rFonts w:ascii="Arial" w:hAnsi="Arial" w:cs="Arial"/>
          <w:color w:val="000000"/>
          <w:sz w:val="22"/>
          <w:szCs w:val="22"/>
        </w:rPr>
        <w:t xml:space="preserve"> teaching them to obey everything I have commanded you. And </w:t>
      </w:r>
      <w:proofErr w:type="gramStart"/>
      <w:r>
        <w:rPr>
          <w:rFonts w:ascii="Arial" w:hAnsi="Arial" w:cs="Arial"/>
          <w:color w:val="000000"/>
          <w:sz w:val="22"/>
          <w:szCs w:val="22"/>
        </w:rPr>
        <w:t>surely</w:t>
      </w:r>
      <w:proofErr w:type="gramEnd"/>
      <w:r>
        <w:rPr>
          <w:rFonts w:ascii="Arial" w:hAnsi="Arial" w:cs="Arial"/>
          <w:color w:val="000000"/>
          <w:sz w:val="22"/>
          <w:szCs w:val="22"/>
        </w:rPr>
        <w:t xml:space="preserve"> I am with you always, to the very end of the age.”</w:t>
      </w:r>
    </w:p>
    <w:p w14:paraId="0C0A4014" w14:textId="77777777" w:rsidR="007054B9" w:rsidRDefault="007054B9" w:rsidP="007054B9">
      <w:pPr>
        <w:pStyle w:val="NormalWeb"/>
        <w:spacing w:before="0" w:beforeAutospacing="0" w:after="0" w:afterAutospacing="0"/>
      </w:pPr>
      <w:r>
        <w:rPr>
          <w:rFonts w:ascii="Arial" w:hAnsi="Arial" w:cs="Arial"/>
          <w:color w:val="000000"/>
          <w:sz w:val="22"/>
          <w:szCs w:val="22"/>
        </w:rPr>
        <w:t>Matthew 28:19</w:t>
      </w:r>
      <w:bdo w:val="ltr">
        <w:r>
          <w:rPr>
            <w:rFonts w:ascii="Arial" w:hAnsi="Arial" w:cs="Arial"/>
            <w:color w:val="000000"/>
            <w:sz w:val="22"/>
            <w:szCs w:val="22"/>
          </w:rPr>
          <w:t>-</w:t>
        </w:r>
        <w:r>
          <w:rPr>
            <w:rFonts w:ascii="Arial" w:hAnsi="Arial" w:cs="Arial"/>
            <w:color w:val="000000"/>
            <w:sz w:val="22"/>
            <w:szCs w:val="22"/>
          </w:rPr>
          <w:t>‬20 NIV</w:t>
        </w:r>
        <w:r w:rsidR="002A45F2">
          <w:t>‬</w:t>
        </w:r>
      </w:bdo>
    </w:p>
    <w:p w14:paraId="3576EE42" w14:textId="758FC095" w:rsidR="003F189E" w:rsidRDefault="003F189E" w:rsidP="007E6115">
      <w:pPr>
        <w:rPr>
          <w:b/>
          <w:bCs/>
          <w:u w:val="single"/>
          <w:lang w:val="en-PH"/>
        </w:rPr>
      </w:pPr>
    </w:p>
    <w:p w14:paraId="3000E920" w14:textId="1396214C" w:rsidR="007054B9" w:rsidRDefault="007054B9" w:rsidP="007054B9">
      <w:pPr>
        <w:pStyle w:val="NormalWeb"/>
        <w:spacing w:before="0" w:beforeAutospacing="0" w:after="0" w:afterAutospacing="0"/>
      </w:pPr>
      <w:r>
        <w:rPr>
          <w:rFonts w:ascii="Arial" w:hAnsi="Arial" w:cs="Arial"/>
          <w:color w:val="000000"/>
          <w:sz w:val="22"/>
          <w:szCs w:val="22"/>
        </w:rPr>
        <w:t>The Lord regretted that he had made human beings on the earth, and his heart was deeply troubled. So the Lord said, “I will wipe from the face of the earth the human race I have created—and with them the animals, the birds and the creatures that move along the ground—for I regret that I have made them.” But Noah found favor in the eyes of the Lord.</w:t>
      </w:r>
    </w:p>
    <w:p w14:paraId="2DFC2FA4" w14:textId="77777777" w:rsidR="007054B9" w:rsidRDefault="007054B9" w:rsidP="007054B9">
      <w:pPr>
        <w:pStyle w:val="NormalWeb"/>
        <w:spacing w:before="0" w:beforeAutospacing="0" w:after="0" w:afterAutospacing="0"/>
      </w:pPr>
      <w:r>
        <w:rPr>
          <w:rFonts w:ascii="Arial" w:hAnsi="Arial" w:cs="Arial"/>
          <w:color w:val="000000"/>
          <w:sz w:val="22"/>
          <w:szCs w:val="22"/>
        </w:rPr>
        <w:t>Genesis 6:6</w:t>
      </w:r>
      <w:bdo w:val="ltr">
        <w:r>
          <w:rPr>
            <w:rFonts w:ascii="Arial" w:hAnsi="Arial" w:cs="Arial"/>
            <w:color w:val="000000"/>
            <w:sz w:val="22"/>
            <w:szCs w:val="22"/>
          </w:rPr>
          <w:t>-</w:t>
        </w:r>
        <w:r>
          <w:rPr>
            <w:rFonts w:ascii="Arial" w:hAnsi="Arial" w:cs="Arial"/>
            <w:color w:val="000000"/>
            <w:sz w:val="22"/>
            <w:szCs w:val="22"/>
          </w:rPr>
          <w:t>‬8 NIV</w:t>
        </w:r>
        <w:r w:rsidR="002A45F2">
          <w:t>‬</w:t>
        </w:r>
      </w:bdo>
    </w:p>
    <w:p w14:paraId="26DC1B9A" w14:textId="00F86B6D" w:rsidR="007054B9" w:rsidRDefault="007054B9" w:rsidP="007E6115">
      <w:pPr>
        <w:rPr>
          <w:b/>
          <w:bCs/>
          <w:u w:val="single"/>
          <w:lang w:val="en-PH"/>
        </w:rPr>
      </w:pPr>
    </w:p>
    <w:p w14:paraId="76AF3750" w14:textId="77777777" w:rsidR="007054B9" w:rsidRDefault="007054B9" w:rsidP="007054B9">
      <w:pPr>
        <w:pStyle w:val="NormalWeb"/>
        <w:spacing w:before="0" w:beforeAutospacing="0" w:after="0" w:afterAutospacing="0"/>
      </w:pPr>
      <w:r>
        <w:rPr>
          <w:rFonts w:ascii="Arial" w:hAnsi="Arial" w:cs="Arial"/>
          <w:color w:val="000000"/>
          <w:sz w:val="22"/>
          <w:szCs w:val="22"/>
        </w:rPr>
        <w:t>Then the Lord said, “The outcry against Sodom and Gomorrah is so great and their sin so grievous that I will go down and see if what they have done is as bad as the outcry that has reached me. If not, I will know.”  Then he said, “May the Lord not be angry, but let me speak just once more. What if only ten can be found there?” He answered, “For the sake of ten, I will not destroy it.”</w:t>
      </w:r>
    </w:p>
    <w:p w14:paraId="3AE9FD6F" w14:textId="77777777" w:rsidR="007054B9" w:rsidRDefault="007054B9" w:rsidP="007054B9">
      <w:pPr>
        <w:pStyle w:val="NormalWeb"/>
        <w:spacing w:before="0" w:beforeAutospacing="0" w:after="0" w:afterAutospacing="0"/>
      </w:pPr>
      <w:r>
        <w:rPr>
          <w:rFonts w:ascii="Arial" w:hAnsi="Arial" w:cs="Arial"/>
          <w:color w:val="000000"/>
          <w:sz w:val="22"/>
          <w:szCs w:val="22"/>
        </w:rPr>
        <w:t>Genesis 18:20</w:t>
      </w:r>
      <w:bdo w:val="ltr">
        <w:r>
          <w:rPr>
            <w:rFonts w:ascii="Arial" w:hAnsi="Arial" w:cs="Arial"/>
            <w:color w:val="000000"/>
            <w:sz w:val="22"/>
            <w:szCs w:val="22"/>
          </w:rPr>
          <w:t>-</w:t>
        </w:r>
        <w:r>
          <w:rPr>
            <w:rFonts w:ascii="Arial" w:hAnsi="Arial" w:cs="Arial"/>
            <w:color w:val="000000"/>
            <w:sz w:val="22"/>
            <w:szCs w:val="22"/>
          </w:rPr>
          <w:t>‬21</w:t>
        </w:r>
        <w:bdo w:val="ltr">
          <w:r>
            <w:rPr>
              <w:rFonts w:ascii="Arial" w:hAnsi="Arial" w:cs="Arial"/>
              <w:color w:val="000000"/>
              <w:sz w:val="22"/>
              <w:szCs w:val="22"/>
            </w:rPr>
            <w:t xml:space="preserve">, </w:t>
          </w:r>
          <w:r>
            <w:rPr>
              <w:rFonts w:ascii="Arial" w:hAnsi="Arial" w:cs="Arial"/>
              <w:color w:val="000000"/>
              <w:sz w:val="22"/>
              <w:szCs w:val="22"/>
            </w:rPr>
            <w:t>‬32 NIV</w:t>
          </w:r>
          <w:r w:rsidR="002A45F2">
            <w:t>‬</w:t>
          </w:r>
          <w:r w:rsidR="002A45F2">
            <w:t>‬</w:t>
          </w:r>
        </w:bdo>
      </w:bdo>
    </w:p>
    <w:p w14:paraId="089D6DBD" w14:textId="1E330992" w:rsidR="00A30CF1" w:rsidRPr="009759DA" w:rsidRDefault="00936E2C" w:rsidP="009971AA">
      <w:pPr>
        <w:pStyle w:val="NoSpacing"/>
        <w:jc w:val="both"/>
        <w:rPr>
          <w:lang w:val="en-PH"/>
        </w:rPr>
      </w:pPr>
      <w:r>
        <w:rPr>
          <w:lang w:val="en-PH"/>
        </w:rPr>
        <w:t xml:space="preserve"> </w:t>
      </w:r>
    </w:p>
    <w:sectPr w:rsidR="00A30CF1" w:rsidRPr="009759DA" w:rsidSect="0099206D">
      <w:headerReference w:type="default" r:id="rId10"/>
      <w:pgSz w:w="12240" w:h="15840"/>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8904FF" w14:textId="77777777" w:rsidR="002A45F2" w:rsidRDefault="002A45F2" w:rsidP="009759DA">
      <w:pPr>
        <w:spacing w:after="0" w:line="240" w:lineRule="auto"/>
      </w:pPr>
      <w:r>
        <w:separator/>
      </w:r>
    </w:p>
  </w:endnote>
  <w:endnote w:type="continuationSeparator" w:id="0">
    <w:p w14:paraId="1A48FA56" w14:textId="77777777" w:rsidR="002A45F2" w:rsidRDefault="002A45F2" w:rsidP="009759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uphorigenic">
    <w:altName w:val="Calibri"/>
    <w:charset w:val="00"/>
    <w:family w:val="auto"/>
    <w:pitch w:val="variable"/>
    <w:sig w:usb0="80000027" w:usb1="0000000A" w:usb2="00000000" w:usb3="00000000" w:csb0="00000001" w:csb1="00000000"/>
  </w:font>
  <w:font w:name="Agency FB">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D39F7D" w14:textId="77777777" w:rsidR="002A45F2" w:rsidRDefault="002A45F2" w:rsidP="009759DA">
      <w:pPr>
        <w:spacing w:after="0" w:line="240" w:lineRule="auto"/>
      </w:pPr>
      <w:r>
        <w:separator/>
      </w:r>
    </w:p>
  </w:footnote>
  <w:footnote w:type="continuationSeparator" w:id="0">
    <w:p w14:paraId="1191FF72" w14:textId="77777777" w:rsidR="002A45F2" w:rsidRDefault="002A45F2" w:rsidP="009759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5BBBCA" w14:textId="7C47D528" w:rsidR="009759DA" w:rsidRDefault="009759DA" w:rsidP="009759DA">
    <w:pPr>
      <w:pStyle w:val="Header"/>
      <w:jc w:val="right"/>
      <w:rPr>
        <w:rFonts w:ascii="Euphorigenic" w:hAnsi="Euphorigenic"/>
        <w:color w:val="00B0F0"/>
        <w:sz w:val="52"/>
        <w:szCs w:val="52"/>
      </w:rPr>
    </w:pPr>
    <w:r w:rsidRPr="009759DA">
      <w:rPr>
        <w:rFonts w:ascii="Euphorigenic" w:hAnsi="Euphorigenic"/>
        <w:noProof/>
        <w:color w:val="00B0F0"/>
        <w:sz w:val="52"/>
        <w:szCs w:val="52"/>
      </w:rPr>
      <w:drawing>
        <wp:anchor distT="0" distB="0" distL="114300" distR="114300" simplePos="0" relativeHeight="251658240" behindDoc="0" locked="0" layoutInCell="1" allowOverlap="1" wp14:anchorId="5598877F" wp14:editId="66B2FEB9">
          <wp:simplePos x="0" y="0"/>
          <wp:positionH relativeFrom="column">
            <wp:posOffset>4191000</wp:posOffset>
          </wp:positionH>
          <wp:positionV relativeFrom="paragraph">
            <wp:posOffset>-163830</wp:posOffset>
          </wp:positionV>
          <wp:extent cx="654050" cy="62166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LOGO 2.jpg"/>
                  <pic:cNvPicPr/>
                </pic:nvPicPr>
                <pic:blipFill>
                  <a:blip r:embed="rId1">
                    <a:extLst>
                      <a:ext uri="{28A0092B-C50C-407E-A947-70E740481C1C}">
                        <a14:useLocalDpi xmlns:a14="http://schemas.microsoft.com/office/drawing/2010/main" val="0"/>
                      </a:ext>
                    </a:extLst>
                  </a:blip>
                  <a:stretch>
                    <a:fillRect/>
                  </a:stretch>
                </pic:blipFill>
                <pic:spPr>
                  <a:xfrm>
                    <a:off x="0" y="0"/>
                    <a:ext cx="654050" cy="621665"/>
                  </a:xfrm>
                  <a:prstGeom prst="rect">
                    <a:avLst/>
                  </a:prstGeom>
                </pic:spPr>
              </pic:pic>
            </a:graphicData>
          </a:graphic>
        </wp:anchor>
      </w:drawing>
    </w:r>
    <w:r w:rsidRPr="009759DA">
      <w:rPr>
        <w:rFonts w:ascii="Euphorigenic" w:hAnsi="Euphorigenic"/>
        <w:color w:val="00B0F0"/>
        <w:sz w:val="52"/>
        <w:szCs w:val="52"/>
      </w:rPr>
      <w:t>Reflect</w:t>
    </w:r>
  </w:p>
  <w:p w14:paraId="6FACCCD4" w14:textId="77777777" w:rsidR="009759DA" w:rsidRPr="00EC1519" w:rsidRDefault="009759DA" w:rsidP="009759DA">
    <w:pPr>
      <w:pStyle w:val="Header"/>
      <w:jc w:val="right"/>
      <w:rPr>
        <w:rFonts w:ascii="Agency FB" w:hAnsi="Agency FB"/>
        <w:sz w:val="8"/>
        <w:szCs w:val="6"/>
      </w:rPr>
    </w:pPr>
  </w:p>
  <w:p w14:paraId="37FEBCFA" w14:textId="2A0BAFE4" w:rsidR="009759DA" w:rsidRPr="005F4155" w:rsidRDefault="005F4155" w:rsidP="001B0FB2">
    <w:pPr>
      <w:pStyle w:val="Header"/>
      <w:jc w:val="center"/>
      <w:rPr>
        <w:rFonts w:ascii="Euphorigenic" w:hAnsi="Euphorigenic"/>
        <w:color w:val="ED7D31" w:themeColor="accent2"/>
        <w:sz w:val="28"/>
        <w:szCs w:val="28"/>
      </w:rPr>
    </w:pPr>
    <w:r w:rsidRPr="005F4155">
      <w:rPr>
        <w:rFonts w:ascii="Euphorigenic" w:hAnsi="Euphorigenic"/>
        <w:color w:val="ED7D31" w:themeColor="accent2"/>
        <w:sz w:val="28"/>
        <w:szCs w:val="28"/>
      </w:rPr>
      <w:t>&lt;</w:t>
    </w:r>
    <w:r w:rsidR="009759DA" w:rsidRPr="005F4155">
      <w:rPr>
        <w:rFonts w:ascii="Euphorigenic" w:hAnsi="Euphorigenic"/>
        <w:color w:val="ED7D31" w:themeColor="accent2"/>
        <w:sz w:val="28"/>
        <w:szCs w:val="28"/>
      </w:rPr>
      <w:t>Sunday Message</w:t>
    </w:r>
    <w:r w:rsidR="00EC1519">
      <w:rPr>
        <w:rFonts w:ascii="Euphorigenic" w:hAnsi="Euphorigenic"/>
        <w:color w:val="ED7D31" w:themeColor="accent2"/>
        <w:sz w:val="28"/>
        <w:szCs w:val="28"/>
      </w:rPr>
      <w:t xml:space="preserve"> – 15 NOV 2020</w:t>
    </w:r>
    <w:r w:rsidRPr="005F4155">
      <w:rPr>
        <w:rFonts w:ascii="Euphorigenic" w:hAnsi="Euphorigenic"/>
        <w:color w:val="ED7D31" w:themeColor="accent2"/>
        <w:sz w:val="28"/>
        <w:szCs w:val="28"/>
      </w:rPr>
      <w:t>&gt;</w:t>
    </w:r>
  </w:p>
  <w:p w14:paraId="29F01C45" w14:textId="7E995790" w:rsidR="009759DA" w:rsidRDefault="009759DA">
    <w:pPr>
      <w:pStyle w:val="Header"/>
    </w:pPr>
  </w:p>
  <w:p w14:paraId="5BC13129" w14:textId="77777777" w:rsidR="001B0FB2" w:rsidRDefault="001B0F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812B6A"/>
    <w:multiLevelType w:val="hybridMultilevel"/>
    <w:tmpl w:val="89226016"/>
    <w:lvl w:ilvl="0" w:tplc="D3642998">
      <w:numFmt w:val="bullet"/>
      <w:lvlText w:val="•"/>
      <w:lvlJc w:val="left"/>
      <w:pPr>
        <w:ind w:left="360" w:hanging="360"/>
      </w:pPr>
      <w:rPr>
        <w:rFonts w:hint="default"/>
        <w:lang w:val="en-PH" w:eastAsia="en-PH" w:bidi="en-PH"/>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DD717F6"/>
    <w:multiLevelType w:val="hybridMultilevel"/>
    <w:tmpl w:val="D9567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4D547B"/>
    <w:multiLevelType w:val="hybridMultilevel"/>
    <w:tmpl w:val="54EEC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9DA"/>
    <w:rsid w:val="001B0FB2"/>
    <w:rsid w:val="002A45F2"/>
    <w:rsid w:val="003F189E"/>
    <w:rsid w:val="00432E36"/>
    <w:rsid w:val="00433674"/>
    <w:rsid w:val="00493527"/>
    <w:rsid w:val="005F4155"/>
    <w:rsid w:val="00632C0C"/>
    <w:rsid w:val="0067617C"/>
    <w:rsid w:val="006F7C74"/>
    <w:rsid w:val="007054B9"/>
    <w:rsid w:val="007E6115"/>
    <w:rsid w:val="008079C2"/>
    <w:rsid w:val="008A0D85"/>
    <w:rsid w:val="009053A7"/>
    <w:rsid w:val="00936E2C"/>
    <w:rsid w:val="009578E8"/>
    <w:rsid w:val="009759DA"/>
    <w:rsid w:val="0099206D"/>
    <w:rsid w:val="009971AA"/>
    <w:rsid w:val="009F5099"/>
    <w:rsid w:val="00A30CF1"/>
    <w:rsid w:val="00B0066A"/>
    <w:rsid w:val="00B54AA3"/>
    <w:rsid w:val="00BA14A4"/>
    <w:rsid w:val="00C363A1"/>
    <w:rsid w:val="00C9181E"/>
    <w:rsid w:val="00CB7830"/>
    <w:rsid w:val="00D50FDC"/>
    <w:rsid w:val="00D54CE5"/>
    <w:rsid w:val="00E56ECF"/>
    <w:rsid w:val="00E70051"/>
    <w:rsid w:val="00E93BEB"/>
    <w:rsid w:val="00EC1519"/>
    <w:rsid w:val="00ED0157"/>
    <w:rsid w:val="00ED49BE"/>
  </w:rsids>
  <m:mathPr>
    <m:mathFont m:val="Cambria Math"/>
    <m:brkBin m:val="before"/>
    <m:brkBinSub m:val="--"/>
    <m:smallFrac m:val="0"/>
    <m:dispDef/>
    <m:lMargin m:val="0"/>
    <m:rMargin m:val="0"/>
    <m:defJc m:val="centerGroup"/>
    <m:wrapIndent m:val="1440"/>
    <m:intLim m:val="subSup"/>
    <m:naryLim m:val="undOvr"/>
  </m:mathPr>
  <w:themeFontLang w:val="en-PH"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72F610"/>
  <w15:chartTrackingRefBased/>
  <w15:docId w15:val="{2ACB8B30-3E5B-4421-81F3-F2A1522AE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9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59DA"/>
  </w:style>
  <w:style w:type="paragraph" w:styleId="Footer">
    <w:name w:val="footer"/>
    <w:basedOn w:val="Normal"/>
    <w:link w:val="FooterChar"/>
    <w:uiPriority w:val="99"/>
    <w:unhideWhenUsed/>
    <w:rsid w:val="009759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59DA"/>
  </w:style>
  <w:style w:type="paragraph" w:styleId="NoSpacing">
    <w:name w:val="No Spacing"/>
    <w:uiPriority w:val="1"/>
    <w:qFormat/>
    <w:rsid w:val="009759DA"/>
    <w:pPr>
      <w:spacing w:after="0" w:line="240" w:lineRule="auto"/>
    </w:pPr>
  </w:style>
  <w:style w:type="paragraph" w:styleId="ListParagraph">
    <w:name w:val="List Paragraph"/>
    <w:basedOn w:val="Normal"/>
    <w:uiPriority w:val="34"/>
    <w:qFormat/>
    <w:rsid w:val="008079C2"/>
    <w:pPr>
      <w:ind w:left="720"/>
      <w:contextualSpacing/>
    </w:pPr>
  </w:style>
  <w:style w:type="paragraph" w:styleId="NormalWeb">
    <w:name w:val="Normal (Web)"/>
    <w:basedOn w:val="Normal"/>
    <w:uiPriority w:val="99"/>
    <w:semiHidden/>
    <w:unhideWhenUsed/>
    <w:rsid w:val="003F189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C1519"/>
    <w:rPr>
      <w:color w:val="0563C1" w:themeColor="hyperlink"/>
      <w:u w:val="single"/>
    </w:rPr>
  </w:style>
  <w:style w:type="character" w:styleId="UnresolvedMention">
    <w:name w:val="Unresolved Mention"/>
    <w:basedOn w:val="DefaultParagraphFont"/>
    <w:uiPriority w:val="99"/>
    <w:semiHidden/>
    <w:unhideWhenUsed/>
    <w:rsid w:val="00EC15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239553">
      <w:bodyDiv w:val="1"/>
      <w:marLeft w:val="0"/>
      <w:marRight w:val="0"/>
      <w:marTop w:val="0"/>
      <w:marBottom w:val="0"/>
      <w:divBdr>
        <w:top w:val="none" w:sz="0" w:space="0" w:color="auto"/>
        <w:left w:val="none" w:sz="0" w:space="0" w:color="auto"/>
        <w:bottom w:val="none" w:sz="0" w:space="0" w:color="auto"/>
        <w:right w:val="none" w:sz="0" w:space="0" w:color="auto"/>
      </w:divBdr>
    </w:div>
    <w:div w:id="873032391">
      <w:bodyDiv w:val="1"/>
      <w:marLeft w:val="0"/>
      <w:marRight w:val="0"/>
      <w:marTop w:val="0"/>
      <w:marBottom w:val="0"/>
      <w:divBdr>
        <w:top w:val="none" w:sz="0" w:space="0" w:color="auto"/>
        <w:left w:val="none" w:sz="0" w:space="0" w:color="auto"/>
        <w:bottom w:val="none" w:sz="0" w:space="0" w:color="auto"/>
        <w:right w:val="none" w:sz="0" w:space="0" w:color="auto"/>
      </w:divBdr>
    </w:div>
    <w:div w:id="1218668680">
      <w:bodyDiv w:val="1"/>
      <w:marLeft w:val="0"/>
      <w:marRight w:val="0"/>
      <w:marTop w:val="0"/>
      <w:marBottom w:val="0"/>
      <w:divBdr>
        <w:top w:val="none" w:sz="0" w:space="0" w:color="auto"/>
        <w:left w:val="none" w:sz="0" w:space="0" w:color="auto"/>
        <w:bottom w:val="none" w:sz="0" w:space="0" w:color="auto"/>
        <w:right w:val="none" w:sz="0" w:space="0" w:color="auto"/>
      </w:divBdr>
    </w:div>
    <w:div w:id="1277717665">
      <w:bodyDiv w:val="1"/>
      <w:marLeft w:val="0"/>
      <w:marRight w:val="0"/>
      <w:marTop w:val="0"/>
      <w:marBottom w:val="0"/>
      <w:divBdr>
        <w:top w:val="none" w:sz="0" w:space="0" w:color="auto"/>
        <w:left w:val="none" w:sz="0" w:space="0" w:color="auto"/>
        <w:bottom w:val="none" w:sz="0" w:space="0" w:color="auto"/>
        <w:right w:val="none" w:sz="0" w:space="0" w:color="auto"/>
      </w:divBdr>
    </w:div>
    <w:div w:id="1301106896">
      <w:bodyDiv w:val="1"/>
      <w:marLeft w:val="0"/>
      <w:marRight w:val="0"/>
      <w:marTop w:val="0"/>
      <w:marBottom w:val="0"/>
      <w:divBdr>
        <w:top w:val="none" w:sz="0" w:space="0" w:color="auto"/>
        <w:left w:val="none" w:sz="0" w:space="0" w:color="auto"/>
        <w:bottom w:val="none" w:sz="0" w:space="0" w:color="auto"/>
        <w:right w:val="none" w:sz="0" w:space="0" w:color="auto"/>
      </w:divBdr>
    </w:div>
    <w:div w:id="1321617816">
      <w:bodyDiv w:val="1"/>
      <w:marLeft w:val="0"/>
      <w:marRight w:val="0"/>
      <w:marTop w:val="0"/>
      <w:marBottom w:val="0"/>
      <w:divBdr>
        <w:top w:val="none" w:sz="0" w:space="0" w:color="auto"/>
        <w:left w:val="none" w:sz="0" w:space="0" w:color="auto"/>
        <w:bottom w:val="none" w:sz="0" w:space="0" w:color="auto"/>
        <w:right w:val="none" w:sz="0" w:space="0" w:color="auto"/>
      </w:divBdr>
    </w:div>
    <w:div w:id="1840002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1%20Thessalonians%205:1-11&amp;version=NIV" TargetMode="External"/><Relationship Id="rId3" Type="http://schemas.openxmlformats.org/officeDocument/2006/relationships/settings" Target="settings.xml"/><Relationship Id="rId7" Type="http://schemas.openxmlformats.org/officeDocument/2006/relationships/hyperlink" Target="https://www.biblegateway.com/passage/?search=Psalm+123&amp;version=NI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iblegateway.com/passage/?search=Matthew%2025%3A14-30&amp;version=NI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432</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Swissmed Corporate</dc:creator>
  <cp:keywords/>
  <dc:description/>
  <cp:lastModifiedBy>Swissmed Corporate</cp:lastModifiedBy>
  <cp:revision>9</cp:revision>
  <dcterms:created xsi:type="dcterms:W3CDTF">2020-05-27T22:29:00Z</dcterms:created>
  <dcterms:modified xsi:type="dcterms:W3CDTF">2020-11-14T01:30:00Z</dcterms:modified>
</cp:coreProperties>
</file>